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3E" w:rsidRPr="00E43D3E" w:rsidRDefault="00E43D3E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44"/>
          <w:szCs w:val="44"/>
        </w:rPr>
      </w:pPr>
      <w:r w:rsidRPr="00E43D3E">
        <w:rPr>
          <w:rFonts w:ascii="Circe" w:hAnsi="Circe"/>
          <w:color w:val="6F6F6F"/>
          <w:sz w:val="44"/>
          <w:szCs w:val="44"/>
        </w:rPr>
        <w:t>Контролирующие органы</w:t>
      </w:r>
      <w:bookmarkStart w:id="0" w:name="_GoBack"/>
      <w:bookmarkEnd w:id="0"/>
    </w:p>
    <w:p w:rsidR="00E43D3E" w:rsidRDefault="00E43D3E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Министерство здравоохранения Пензенской области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440018 г. Пенза, ул. Пушкина, д. 163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8 (8412) 48-50-02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Управление Росздравнадзора по Пензенской области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440011, г. Пенза, пр. Победы, д. 13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8 (841) 248-50-02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 xml:space="preserve">Управление </w:t>
      </w:r>
      <w:proofErr w:type="spellStart"/>
      <w:r>
        <w:rPr>
          <w:rFonts w:ascii="Circe" w:hAnsi="Circe"/>
          <w:color w:val="6F6F6F"/>
          <w:sz w:val="26"/>
          <w:szCs w:val="26"/>
        </w:rPr>
        <w:t>Роспотребнадзора</w:t>
      </w:r>
      <w:proofErr w:type="spellEnd"/>
      <w:r>
        <w:rPr>
          <w:rFonts w:ascii="Circe" w:hAnsi="Circe"/>
          <w:color w:val="6F6F6F"/>
          <w:sz w:val="26"/>
          <w:szCs w:val="26"/>
        </w:rPr>
        <w:t xml:space="preserve"> по Пензенской области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440026, г. Пенза, ул. Лермонтова, д. 36</w:t>
      </w:r>
    </w:p>
    <w:p w:rsidR="002F614A" w:rsidRDefault="002F614A" w:rsidP="002F614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" w:hAnsi="Circe"/>
          <w:color w:val="6F6F6F"/>
          <w:sz w:val="26"/>
          <w:szCs w:val="26"/>
        </w:rPr>
      </w:pPr>
      <w:r>
        <w:rPr>
          <w:rFonts w:ascii="Circe" w:hAnsi="Circe"/>
          <w:color w:val="6F6F6F"/>
          <w:sz w:val="26"/>
          <w:szCs w:val="26"/>
        </w:rPr>
        <w:t>8 (8412) 55-26-06</w:t>
      </w:r>
    </w:p>
    <w:p w:rsidR="007A545B" w:rsidRDefault="007A545B"/>
    <w:p w:rsidR="00E43D3E" w:rsidRPr="00E43D3E" w:rsidRDefault="00E43D3E">
      <w:pPr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</w:pP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Страховая кампания «Макс-М» </w:t>
      </w:r>
      <w:hyperlink r:id="rId5" w:history="1">
        <w:r w:rsidRPr="00E43D3E">
          <w:rPr>
            <w:rFonts w:ascii="Circe" w:eastAsia="Times New Roman" w:hAnsi="Circe" w:cs="Times New Roman"/>
            <w:color w:val="6F6F6F"/>
            <w:sz w:val="26"/>
            <w:szCs w:val="26"/>
            <w:lang w:eastAsia="ru-RU"/>
          </w:rPr>
          <w:t>https://www.makcm.ru/</w:t>
        </w:r>
      </w:hyperlink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  </w:t>
      </w: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 </w:t>
      </w:r>
    </w:p>
    <w:p w:rsidR="00E43D3E" w:rsidRPr="00E43D3E" w:rsidRDefault="00E43D3E">
      <w:pPr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</w:pP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Страховая кампания </w:t>
      </w: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 «</w:t>
      </w: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>Капитал</w:t>
      </w: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» </w:t>
      </w:r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 </w:t>
      </w:r>
      <w:hyperlink r:id="rId6" w:history="1">
        <w:r w:rsidRPr="00E43D3E">
          <w:rPr>
            <w:rFonts w:ascii="Circe" w:eastAsia="Times New Roman" w:hAnsi="Circe" w:cs="Times New Roman"/>
            <w:color w:val="6F6F6F"/>
            <w:sz w:val="26"/>
            <w:szCs w:val="26"/>
            <w:lang w:eastAsia="ru-RU"/>
          </w:rPr>
          <w:t>https://kapmed.ru/</w:t>
        </w:r>
      </w:hyperlink>
      <w:r w:rsidRPr="00E43D3E">
        <w:rPr>
          <w:rFonts w:ascii="Circe" w:eastAsia="Times New Roman" w:hAnsi="Circe" w:cs="Times New Roman"/>
          <w:color w:val="6F6F6F"/>
          <w:sz w:val="26"/>
          <w:szCs w:val="26"/>
          <w:lang w:eastAsia="ru-RU"/>
        </w:rPr>
        <w:t xml:space="preserve">   </w:t>
      </w:r>
    </w:p>
    <w:sectPr w:rsidR="00E43D3E" w:rsidRPr="00E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9"/>
    <w:rsid w:val="002F614A"/>
    <w:rsid w:val="007A545B"/>
    <w:rsid w:val="00B11E99"/>
    <w:rsid w:val="00E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3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pmed.ru/" TargetMode="External"/><Relationship Id="rId5" Type="http://schemas.openxmlformats.org/officeDocument/2006/relationships/hyperlink" Target="https://www.makc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2020-07-16T08:31:00Z</dcterms:created>
  <dcterms:modified xsi:type="dcterms:W3CDTF">2020-07-16T08:35:00Z</dcterms:modified>
</cp:coreProperties>
</file>